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1" w:rsidRDefault="00442EB1">
      <w:pPr>
        <w:rPr>
          <w:rFonts w:ascii="Montserrat" w:hAnsi="Montserrat"/>
          <w:b/>
          <w:color w:val="DC4405" w:themeColor="accent5"/>
          <w:sz w:val="24"/>
        </w:rPr>
      </w:pPr>
      <w:bookmarkStart w:id="0" w:name="_GoBack"/>
      <w:bookmarkEnd w:id="0"/>
    </w:p>
    <w:p w:rsidR="00442EB1" w:rsidRDefault="00442EB1">
      <w:pPr>
        <w:rPr>
          <w:rFonts w:ascii="Montserrat" w:hAnsi="Montserrat"/>
          <w:b/>
          <w:color w:val="DC4405" w:themeColor="accent5"/>
          <w:sz w:val="24"/>
        </w:rPr>
      </w:pPr>
    </w:p>
    <w:p w:rsidR="00442EB1" w:rsidRDefault="00442EB1">
      <w:pPr>
        <w:rPr>
          <w:rFonts w:ascii="Montserrat" w:hAnsi="Montserrat"/>
          <w:b/>
          <w:color w:val="DC4405" w:themeColor="accent5"/>
          <w:sz w:val="24"/>
        </w:rPr>
      </w:pPr>
    </w:p>
    <w:p w:rsidR="00691ADD" w:rsidRPr="00E23C0B" w:rsidRDefault="00604B70">
      <w:pPr>
        <w:rPr>
          <w:rFonts w:ascii="Montserrat" w:hAnsi="Montserrat"/>
          <w:b/>
          <w:color w:val="DC4405" w:themeColor="accent5"/>
          <w:sz w:val="24"/>
        </w:rPr>
      </w:pPr>
      <w:r w:rsidRPr="00E23C0B">
        <w:rPr>
          <w:rFonts w:ascii="Montserrat" w:hAnsi="Montserrat"/>
          <w:b/>
          <w:color w:val="DC4405" w:themeColor="accent5"/>
          <w:sz w:val="24"/>
        </w:rPr>
        <w:t>Collection Notice Checklist</w:t>
      </w:r>
    </w:p>
    <w:p w:rsidR="00604B70" w:rsidRDefault="00604B70" w:rsidP="00604B70">
      <w:pPr>
        <w:rPr>
          <w:rFonts w:ascii="Nunito Sans Light" w:hAnsi="Nunito Sans Light"/>
        </w:rPr>
      </w:pPr>
      <w:r w:rsidRPr="00604B70">
        <w:rPr>
          <w:rFonts w:ascii="Nunito Sans Light" w:hAnsi="Nunito Sans Light"/>
        </w:rPr>
        <w:t xml:space="preserve">All forms that collect personal information are required under section </w:t>
      </w:r>
      <w:r w:rsidR="00AF397C">
        <w:rPr>
          <w:rFonts w:ascii="Nunito Sans Light" w:hAnsi="Nunito Sans Light"/>
        </w:rPr>
        <w:t>17</w:t>
      </w:r>
      <w:r w:rsidRPr="00604B70">
        <w:rPr>
          <w:rFonts w:ascii="Nunito Sans Light" w:hAnsi="Nunito Sans Light"/>
        </w:rPr>
        <w:t xml:space="preserve"> of the </w:t>
      </w:r>
      <w:r w:rsidR="00442EB1">
        <w:rPr>
          <w:rFonts w:ascii="Nunito Sans Light" w:hAnsi="Nunito Sans Light"/>
          <w:i/>
          <w:iCs/>
        </w:rPr>
        <w:t xml:space="preserve">Access to Information and Protection of Privacy </w:t>
      </w:r>
      <w:r w:rsidRPr="00604B70">
        <w:rPr>
          <w:rFonts w:ascii="Nunito Sans Light" w:hAnsi="Nunito Sans Light"/>
          <w:i/>
          <w:iCs/>
        </w:rPr>
        <w:t>Act</w:t>
      </w:r>
      <w:r w:rsidRPr="00604B70">
        <w:rPr>
          <w:rFonts w:ascii="Nunito Sans Light" w:hAnsi="Nunito Sans Light"/>
        </w:rPr>
        <w:t xml:space="preserve"> to have a collection notice. Personal information is any information about a person that is identifiable: name, address, phone number, etc.</w:t>
      </w:r>
    </w:p>
    <w:p w:rsidR="00950083" w:rsidRPr="00950083" w:rsidRDefault="00950083" w:rsidP="00950083">
      <w:pPr>
        <w:spacing w:line="260" w:lineRule="atLeast"/>
        <w:rPr>
          <w:rFonts w:ascii="Nunito Sans Light" w:hAnsi="Nunito Sans Light"/>
        </w:rPr>
      </w:pPr>
      <w:r w:rsidRPr="00950083">
        <w:rPr>
          <w:rFonts w:ascii="Nunito Sans Light" w:hAnsi="Nunito Sans Light"/>
        </w:rPr>
        <w:t>Example</w:t>
      </w:r>
      <w:r>
        <w:rPr>
          <w:rFonts w:ascii="Nunito Sans Light" w:hAnsi="Nunito Sans Light"/>
        </w:rPr>
        <w:t xml:space="preserve"> of a collection notice:</w:t>
      </w:r>
    </w:p>
    <w:p w:rsidR="00950083" w:rsidRDefault="00753C6D" w:rsidP="00950083">
      <w:pPr>
        <w:spacing w:line="260" w:lineRule="atLeast"/>
        <w:rPr>
          <w:rFonts w:ascii="Nunito Sans" w:hAnsi="Nunito Sans"/>
          <w:b/>
          <w:color w:val="DC4405" w:themeColor="accent5"/>
          <w:sz w:val="24"/>
        </w:rPr>
      </w:pPr>
      <w:r>
        <w:rPr>
          <w:rFonts w:ascii="Nunito Sans" w:hAnsi="Nunito Sans"/>
          <w:b/>
          <w:color w:val="DC4405" w:themeColor="accent5"/>
          <w:sz w:val="24"/>
        </w:rPr>
        <w:pict>
          <v:rect id="_x0000_i1025" style="width:6in;height:2pt" o:hralign="center" o:hrstd="t" o:hrnoshade="t" o:hr="t" fillcolor="#512a44 [3209]" stroked="f"/>
        </w:pict>
      </w:r>
    </w:p>
    <w:p w:rsidR="00950083" w:rsidRPr="00950083" w:rsidRDefault="00950083" w:rsidP="00950083">
      <w:pPr>
        <w:spacing w:line="260" w:lineRule="atLeast"/>
        <w:rPr>
          <w:rFonts w:ascii="Nunito Sans Light" w:hAnsi="Nunito Sans Light"/>
        </w:rPr>
      </w:pPr>
      <w:r w:rsidRPr="00950083">
        <w:rPr>
          <w:rFonts w:ascii="Nunito Sans Light" w:hAnsi="Nunito Sans Light"/>
        </w:rPr>
        <w:t xml:space="preserve">Personal information is collected under </w:t>
      </w:r>
      <w:r w:rsidRPr="00950083">
        <w:rPr>
          <w:rFonts w:ascii="Nunito Sans Light" w:hAnsi="Nunito Sans Light"/>
          <w:i/>
          <w:highlight w:val="yellow"/>
        </w:rPr>
        <w:t>Name of Act</w:t>
      </w:r>
      <w:r w:rsidRPr="00950083">
        <w:rPr>
          <w:rFonts w:ascii="Nunito Sans Light" w:hAnsi="Nunito Sans Light"/>
          <w:i/>
        </w:rPr>
        <w:t xml:space="preserve">, Section </w:t>
      </w:r>
      <w:r w:rsidRPr="00950083">
        <w:rPr>
          <w:rFonts w:ascii="Nunito Sans Light" w:hAnsi="Nunito Sans Light"/>
          <w:i/>
          <w:highlight w:val="yellow"/>
        </w:rPr>
        <w:t>#</w:t>
      </w:r>
      <w:r w:rsidRPr="00950083">
        <w:rPr>
          <w:rFonts w:ascii="Nunito Sans Light" w:hAnsi="Nunito Sans Light"/>
        </w:rPr>
        <w:t xml:space="preserve">, for the purposes of </w:t>
      </w:r>
      <w:r w:rsidRPr="00950083">
        <w:rPr>
          <w:rFonts w:ascii="Nunito Sans Light" w:hAnsi="Nunito Sans Light"/>
          <w:highlight w:val="yellow"/>
        </w:rPr>
        <w:t>describe purpose</w:t>
      </w:r>
      <w:r w:rsidRPr="00950083">
        <w:rPr>
          <w:rFonts w:ascii="Nunito Sans Light" w:hAnsi="Nunito Sans Light"/>
        </w:rPr>
        <w:t xml:space="preserve">. For further information, contact the </w:t>
      </w:r>
      <w:r w:rsidRPr="00950083">
        <w:rPr>
          <w:rFonts w:ascii="Nunito Sans Light" w:hAnsi="Nunito Sans Light"/>
          <w:highlight w:val="yellow"/>
        </w:rPr>
        <w:t>Director</w:t>
      </w:r>
      <w:r w:rsidRPr="00950083">
        <w:rPr>
          <w:rFonts w:ascii="Nunito Sans Light" w:hAnsi="Nunito Sans Light"/>
        </w:rPr>
        <w:t xml:space="preserve">, </w:t>
      </w:r>
      <w:r w:rsidRPr="00950083">
        <w:rPr>
          <w:rFonts w:ascii="Nunito Sans Light" w:hAnsi="Nunito Sans Light"/>
          <w:highlight w:val="yellow"/>
        </w:rPr>
        <w:t>Branch</w:t>
      </w:r>
      <w:r w:rsidRPr="00950083">
        <w:rPr>
          <w:rFonts w:ascii="Nunito Sans Light" w:hAnsi="Nunito Sans Light"/>
        </w:rPr>
        <w:t xml:space="preserve"> at (867) </w:t>
      </w:r>
      <w:r w:rsidRPr="00950083">
        <w:rPr>
          <w:rFonts w:ascii="Nunito Sans Light" w:hAnsi="Nunito Sans Light"/>
          <w:highlight w:val="yellow"/>
        </w:rPr>
        <w:t>XXX-XXXX</w:t>
      </w:r>
      <w:r w:rsidRPr="00950083">
        <w:rPr>
          <w:rFonts w:ascii="Nunito Sans Light" w:hAnsi="Nunito Sans Light"/>
        </w:rPr>
        <w:t>, toll free, within Yukon 1-800-661-0408, ext.5111</w:t>
      </w:r>
      <w:r w:rsidR="00442EB1">
        <w:rPr>
          <w:rFonts w:ascii="Nunito Sans Light" w:hAnsi="Nunito Sans Light"/>
        </w:rPr>
        <w:t>.</w:t>
      </w:r>
    </w:p>
    <w:p w:rsidR="00950083" w:rsidRDefault="00753C6D" w:rsidP="00950083">
      <w:pPr>
        <w:spacing w:line="260" w:lineRule="atLeast"/>
      </w:pPr>
      <w:r>
        <w:rPr>
          <w:rFonts w:ascii="Nunito Sans" w:hAnsi="Nunito Sans"/>
          <w:b/>
          <w:color w:val="DC4405" w:themeColor="accent5"/>
          <w:sz w:val="24"/>
        </w:rPr>
        <w:pict>
          <v:rect id="_x0000_i1026" style="width:6in;height:2pt" o:hralign="center" o:hrstd="t" o:hrnoshade="t" o:hr="t" fillcolor="#512a44 [3209]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20"/>
      </w:tblGrid>
      <w:tr w:rsidR="00604B70" w:rsidRPr="00604B70" w:rsidTr="003E79A4">
        <w:trPr>
          <w:trHeight w:val="729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4B70" w:rsidRPr="00604B70" w:rsidRDefault="00604B70" w:rsidP="003E79A4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State the purpose for the collection</w:t>
            </w:r>
            <w:r w:rsidR="003E79A4">
              <w:rPr>
                <w:rFonts w:ascii="Nunito Sans Light" w:hAnsi="Nunito Sans Light"/>
              </w:rPr>
              <w:t xml:space="preserve"> below</w:t>
            </w:r>
            <w:r>
              <w:rPr>
                <w:rFonts w:ascii="Nunito Sans Light" w:hAnsi="Nunito Sans Light"/>
              </w:rPr>
              <w:t>. Review the wording in the governing legislation for the program, activity or service to ensure the collection is authorized.</w:t>
            </w:r>
            <w:r w:rsidR="003E79A4">
              <w:rPr>
                <w:rFonts w:ascii="Nunito Sans Light" w:hAnsi="Nunito Sans Light"/>
              </w:rPr>
              <w:t xml:space="preserve"> </w:t>
            </w:r>
          </w:p>
        </w:tc>
      </w:tr>
      <w:tr w:rsidR="00604B70" w:rsidRPr="00604B70" w:rsidTr="00442EB1">
        <w:trPr>
          <w:trHeight w:val="557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3E79A4" w:rsidRPr="00604B70" w:rsidRDefault="003E79A4" w:rsidP="00442EB1">
            <w:pPr>
              <w:rPr>
                <w:rFonts w:ascii="Nunito Sans Light" w:hAnsi="Nunito Sans Light"/>
              </w:rPr>
            </w:pPr>
          </w:p>
        </w:tc>
      </w:tr>
      <w:tr w:rsidR="003E79A4" w:rsidRPr="00604B70" w:rsidTr="003E79A4">
        <w:trPr>
          <w:trHeight w:val="1025"/>
        </w:trPr>
        <w:tc>
          <w:tcPr>
            <w:tcW w:w="9350" w:type="dxa"/>
            <w:gridSpan w:val="2"/>
            <w:tcBorders>
              <w:left w:val="nil"/>
              <w:right w:val="nil"/>
            </w:tcBorders>
            <w:vAlign w:val="center"/>
          </w:tcPr>
          <w:p w:rsidR="003E79A4" w:rsidRPr="00604B70" w:rsidRDefault="003E79A4" w:rsidP="00AF397C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 xml:space="preserve">State the legal authority for the collection. Legal authority comes from a Yukon or Federal Act that expressly authorizes the collection for the collection. </w:t>
            </w:r>
            <w:r w:rsidR="00E23C0B">
              <w:rPr>
                <w:rFonts w:ascii="Nunito Sans Light" w:hAnsi="Nunito Sans Light"/>
              </w:rPr>
              <w:t xml:space="preserve">If the Act does not provide specific wording to authorize collection, quote both the governing legislation and the relevant section of the </w:t>
            </w:r>
            <w:r w:rsidR="00E23C0B" w:rsidRPr="00442EB1">
              <w:rPr>
                <w:rFonts w:ascii="Nunito Sans Light" w:hAnsi="Nunito Sans Light"/>
                <w:i/>
              </w:rPr>
              <w:t>ATIPP Act</w:t>
            </w:r>
            <w:r w:rsidR="00E23C0B">
              <w:rPr>
                <w:rFonts w:ascii="Nunito Sans Light" w:hAnsi="Nunito Sans Light"/>
              </w:rPr>
              <w:t>.</w:t>
            </w:r>
            <w:r w:rsidR="00950083">
              <w:rPr>
                <w:rFonts w:ascii="Nunito Sans Light" w:hAnsi="Nunito Sans Light"/>
              </w:rPr>
              <w:t xml:space="preserve"> </w:t>
            </w:r>
          </w:p>
        </w:tc>
      </w:tr>
      <w:tr w:rsidR="003E79A4" w:rsidRPr="00604B70" w:rsidTr="00442EB1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950083" w:rsidRDefault="00950083" w:rsidP="00442EB1">
            <w:pPr>
              <w:rPr>
                <w:rFonts w:ascii="Nunito Sans Light" w:hAnsi="Nunito Sans Light"/>
              </w:rPr>
            </w:pPr>
          </w:p>
          <w:p w:rsidR="00694077" w:rsidRPr="00604B70" w:rsidRDefault="00694077" w:rsidP="00442EB1">
            <w:pPr>
              <w:rPr>
                <w:rFonts w:ascii="Nunito Sans Light" w:hAnsi="Nunito Sans Light"/>
              </w:rPr>
            </w:pPr>
          </w:p>
        </w:tc>
      </w:tr>
      <w:tr w:rsidR="003E79A4" w:rsidRPr="00604B70" w:rsidTr="003E55D9">
        <w:trPr>
          <w:trHeight w:val="1034"/>
        </w:trPr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79A4" w:rsidRPr="00604B70" w:rsidRDefault="006E47DC" w:rsidP="003E55D9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Provide the title, business address, business phone number of an officer or employee of a public body who can answer the individual’s questions about the collection. It is recommended to state the title of the employee, rather than an employee name.</w:t>
            </w:r>
          </w:p>
        </w:tc>
      </w:tr>
      <w:tr w:rsidR="003E55D9" w:rsidRPr="00604B70" w:rsidTr="00694077">
        <w:trPr>
          <w:trHeight w:val="207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5D9" w:rsidRDefault="003E55D9" w:rsidP="003E55D9">
            <w:pPr>
              <w:rPr>
                <w:rFonts w:ascii="Nunito Sans Light" w:hAnsi="Nunito Sans Light"/>
              </w:rPr>
            </w:pPr>
          </w:p>
        </w:tc>
      </w:tr>
      <w:tr w:rsidR="006E47DC" w:rsidRPr="00604B70" w:rsidTr="00694077">
        <w:trPr>
          <w:trHeight w:val="440"/>
        </w:trPr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Title of Employee:</w:t>
            </w:r>
          </w:p>
        </w:tc>
        <w:tc>
          <w:tcPr>
            <w:tcW w:w="6920" w:type="dxa"/>
            <w:tcBorders>
              <w:top w:val="single" w:sz="4" w:space="0" w:color="auto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</w:p>
        </w:tc>
      </w:tr>
      <w:tr w:rsidR="006E47DC" w:rsidRPr="00604B70" w:rsidTr="00442EB1">
        <w:trPr>
          <w:trHeight w:val="494"/>
        </w:trPr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Business Phone Number:</w:t>
            </w:r>
          </w:p>
        </w:tc>
        <w:tc>
          <w:tcPr>
            <w:tcW w:w="6920" w:type="dxa"/>
          </w:tcPr>
          <w:p w:rsidR="006E47DC" w:rsidRPr="00604B70" w:rsidRDefault="006E47DC">
            <w:pPr>
              <w:rPr>
                <w:rFonts w:ascii="Nunito Sans Light" w:hAnsi="Nunito Sans Light"/>
              </w:rPr>
            </w:pPr>
          </w:p>
        </w:tc>
      </w:tr>
    </w:tbl>
    <w:p w:rsidR="00604B70" w:rsidRDefault="00604B70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E23C0B" w:rsidRPr="00E23C0B" w:rsidTr="00442EB1">
        <w:trPr>
          <w:trHeight w:val="467"/>
        </w:trPr>
        <w:tc>
          <w:tcPr>
            <w:tcW w:w="2337" w:type="dxa"/>
            <w:vAlign w:val="center"/>
          </w:tcPr>
          <w:p w:rsidR="00E23C0B" w:rsidRPr="00E23C0B" w:rsidRDefault="00E23C0B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Name of Form:</w:t>
            </w:r>
          </w:p>
        </w:tc>
        <w:tc>
          <w:tcPr>
            <w:tcW w:w="7013" w:type="dxa"/>
            <w:vAlign w:val="center"/>
          </w:tcPr>
          <w:p w:rsidR="00E23C0B" w:rsidRPr="00E23C0B" w:rsidRDefault="00E23C0B" w:rsidP="00442EB1">
            <w:pPr>
              <w:rPr>
                <w:rFonts w:ascii="Nunito Sans Light" w:hAnsi="Nunito Sans Light"/>
              </w:rPr>
            </w:pPr>
          </w:p>
        </w:tc>
      </w:tr>
      <w:tr w:rsidR="00E23C0B" w:rsidRPr="00E23C0B" w:rsidTr="00442EB1">
        <w:trPr>
          <w:trHeight w:val="440"/>
        </w:trPr>
        <w:tc>
          <w:tcPr>
            <w:tcW w:w="2337" w:type="dxa"/>
            <w:vAlign w:val="center"/>
          </w:tcPr>
          <w:p w:rsidR="00E23C0B" w:rsidRPr="00E23C0B" w:rsidRDefault="00E23C0B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Employee Name:</w:t>
            </w:r>
          </w:p>
        </w:tc>
        <w:tc>
          <w:tcPr>
            <w:tcW w:w="7013" w:type="dxa"/>
            <w:vAlign w:val="center"/>
          </w:tcPr>
          <w:p w:rsidR="00E23C0B" w:rsidRPr="00E23C0B" w:rsidRDefault="00E23C0B" w:rsidP="00442EB1">
            <w:pPr>
              <w:rPr>
                <w:rFonts w:ascii="Nunito Sans Light" w:hAnsi="Nunito Sans Light"/>
              </w:rPr>
            </w:pPr>
          </w:p>
        </w:tc>
      </w:tr>
    </w:tbl>
    <w:p w:rsidR="00E23C0B" w:rsidRDefault="00E23C0B">
      <w:pPr>
        <w:rPr>
          <w:rFonts w:ascii="Montserrat" w:hAnsi="Montserrat"/>
        </w:rPr>
      </w:pPr>
    </w:p>
    <w:sectPr w:rsidR="00E23C0B" w:rsidSect="0060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6D" w:rsidRDefault="00753C6D" w:rsidP="00604B70">
      <w:pPr>
        <w:spacing w:after="0" w:line="240" w:lineRule="auto"/>
      </w:pPr>
      <w:r>
        <w:separator/>
      </w:r>
    </w:p>
  </w:endnote>
  <w:endnote w:type="continuationSeparator" w:id="0">
    <w:p w:rsidR="00753C6D" w:rsidRDefault="00753C6D" w:rsidP="0060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74" w:rsidRDefault="00FD7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74" w:rsidRDefault="00FD7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0B" w:rsidRDefault="00E23C0B">
    <w:pPr>
      <w:pStyle w:val="Footer"/>
    </w:pPr>
    <w:r>
      <w:t>Collection Notice Checklist</w:t>
    </w:r>
    <w:r w:rsidR="00AF397C">
      <w:t xml:space="preserve"> </w:t>
    </w:r>
    <w:r w:rsidR="00860145">
      <w:t>– Ministerial Public Body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6D" w:rsidRDefault="00753C6D" w:rsidP="00604B70">
      <w:pPr>
        <w:spacing w:after="0" w:line="240" w:lineRule="auto"/>
      </w:pPr>
      <w:r>
        <w:separator/>
      </w:r>
    </w:p>
  </w:footnote>
  <w:footnote w:type="continuationSeparator" w:id="0">
    <w:p w:rsidR="00753C6D" w:rsidRDefault="00753C6D" w:rsidP="0060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74" w:rsidRDefault="00FD7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74" w:rsidRDefault="00FD7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70" w:rsidRDefault="00442EB1" w:rsidP="00604B70">
    <w:pPr>
      <w:pStyle w:val="Header"/>
      <w:ind w:left="-720" w:hanging="540"/>
    </w:pPr>
    <w:r w:rsidRPr="00953528">
      <w:rPr>
        <w:rFonts w:cs="Times New Roman"/>
        <w:noProof/>
        <w:color w:val="512A44"/>
        <w:lang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-189781</wp:posOffset>
          </wp:positionH>
          <wp:positionV relativeFrom="margin">
            <wp:posOffset>-655320</wp:posOffset>
          </wp:positionV>
          <wp:extent cx="1828800" cy="10312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28800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04B70" w:rsidRPr="00953528">
      <w:rPr>
        <w:rFonts w:cs="Times New Roman"/>
        <w:noProof/>
        <w:color w:val="512A44"/>
        <w:lang w:eastAsia="en-CA"/>
      </w:rPr>
      <w:drawing>
        <wp:anchor distT="0" distB="0" distL="114300" distR="114300" simplePos="0" relativeHeight="251659264" behindDoc="0" locked="0" layoutInCell="1" allowOverlap="1" wp14:anchorId="66E9D84E" wp14:editId="341C0ED7">
          <wp:simplePos x="0" y="0"/>
          <wp:positionH relativeFrom="margin">
            <wp:posOffset>3049905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04B70" w:rsidRPr="00E23C0B" w:rsidRDefault="00604B70">
    <w:pPr>
      <w:pStyle w:val="Header"/>
      <w:rPr>
        <w:rFonts w:ascii="Nunito Sans Light" w:hAnsi="Nunito Sans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70"/>
    <w:rsid w:val="003E55D9"/>
    <w:rsid w:val="003E79A4"/>
    <w:rsid w:val="00442EB1"/>
    <w:rsid w:val="005D771A"/>
    <w:rsid w:val="00604B70"/>
    <w:rsid w:val="00691ADD"/>
    <w:rsid w:val="00694077"/>
    <w:rsid w:val="006E47DC"/>
    <w:rsid w:val="00753C6D"/>
    <w:rsid w:val="00860145"/>
    <w:rsid w:val="00950083"/>
    <w:rsid w:val="009C0300"/>
    <w:rsid w:val="00AF397C"/>
    <w:rsid w:val="00E23C0B"/>
    <w:rsid w:val="00E97710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B70"/>
  </w:style>
  <w:style w:type="paragraph" w:styleId="Footer">
    <w:name w:val="footer"/>
    <w:basedOn w:val="Normal"/>
    <w:link w:val="FooterChar"/>
    <w:uiPriority w:val="99"/>
    <w:unhideWhenUsed/>
    <w:rsid w:val="0060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B70"/>
  </w:style>
  <w:style w:type="table" w:styleId="TableGrid">
    <w:name w:val="Table Grid"/>
    <w:basedOn w:val="TableNormal"/>
    <w:uiPriority w:val="39"/>
    <w:rsid w:val="006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2A900"/>
      </a:dk2>
      <a:lt2>
        <a:srgbClr val="3F3F3F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2021-03-03T20:52:00Z</dcterms:created>
  <dcterms:modified xsi:type="dcterms:W3CDTF">2021-03-03T20:52:00Z</dcterms:modified>
</cp:coreProperties>
</file>