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8C5F8" w14:textId="42E1A2B4" w:rsidR="00BC6F1D" w:rsidRPr="0008277D" w:rsidRDefault="00BC6F1D" w:rsidP="0008277D">
      <w:pPr>
        <w:pStyle w:val="Heading1"/>
        <w:jc w:val="center"/>
        <w:rPr>
          <w:rFonts w:ascii="Montserrat" w:hAnsi="Montserrat"/>
        </w:rPr>
      </w:pPr>
      <w:r w:rsidRPr="0008277D">
        <w:rPr>
          <w:rFonts w:ascii="Montserrat" w:hAnsi="Montserrat"/>
        </w:rPr>
        <w:t>Responsibilities and functions in respect of each of the Department of Education’s organizational components – 20</w:t>
      </w:r>
      <w:r w:rsidR="00907C54" w:rsidRPr="0008277D">
        <w:rPr>
          <w:rFonts w:ascii="Montserrat" w:hAnsi="Montserrat"/>
        </w:rPr>
        <w:t>20</w:t>
      </w:r>
      <w:r w:rsidRPr="0008277D">
        <w:rPr>
          <w:rFonts w:ascii="Montserrat" w:hAnsi="Montserrat"/>
        </w:rPr>
        <w:t>/202</w:t>
      </w:r>
      <w:r w:rsidR="00907C54" w:rsidRPr="0008277D">
        <w:rPr>
          <w:rFonts w:ascii="Montserrat" w:hAnsi="Montserrat"/>
        </w:rPr>
        <w:t>1</w:t>
      </w:r>
    </w:p>
    <w:p w14:paraId="4C7F7C5B" w14:textId="77777777" w:rsidR="00BC6F1D" w:rsidRPr="00CA5C82" w:rsidRDefault="00BC6F1D" w:rsidP="00BC6F1D">
      <w:pPr>
        <w:rPr>
          <w:rFonts w:ascii="Nunito Sans" w:hAnsi="Nunito Sans"/>
        </w:rPr>
      </w:pPr>
    </w:p>
    <w:p w14:paraId="51D290EA" w14:textId="77777777" w:rsidR="00BC6F1D" w:rsidRPr="0008277D" w:rsidRDefault="00BC6F1D" w:rsidP="0008277D">
      <w:pPr>
        <w:pStyle w:val="Heading1"/>
        <w:rPr>
          <w:rFonts w:ascii="Montserrat" w:hAnsi="Montserrat"/>
        </w:rPr>
      </w:pPr>
      <w:r w:rsidRPr="0008277D">
        <w:rPr>
          <w:rFonts w:ascii="Montserrat" w:hAnsi="Montserrat"/>
        </w:rPr>
        <w:t>Department of Education</w:t>
      </w:r>
    </w:p>
    <w:p w14:paraId="160E4364" w14:textId="00DA466E" w:rsidR="00BC6F1D" w:rsidRPr="00CA5C82" w:rsidRDefault="00BC6F1D" w:rsidP="00BC6F1D">
      <w:pPr>
        <w:rPr>
          <w:rFonts w:ascii="Nunito Sans" w:hAnsi="Nunito Sans"/>
        </w:rPr>
      </w:pPr>
      <w:r w:rsidRPr="00CA5C82">
        <w:rPr>
          <w:rFonts w:ascii="Nunito Sans" w:hAnsi="Nunito Sans"/>
        </w:rPr>
        <w:t xml:space="preserve">To prepare learners and workers with the essential skills, knowledge, and personal qualities they need for their lives and careers. The Department of Education works with </w:t>
      </w:r>
      <w:r w:rsidR="000762A6" w:rsidRPr="00CA5C82">
        <w:rPr>
          <w:rFonts w:ascii="Nunito Sans" w:hAnsi="Nunito Sans"/>
        </w:rPr>
        <w:t>Yukon First Nation Governments, partners,</w:t>
      </w:r>
      <w:r w:rsidRPr="00CA5C82">
        <w:rPr>
          <w:rFonts w:ascii="Nunito Sans" w:hAnsi="Nunito Sans"/>
        </w:rPr>
        <w:t xml:space="preserve"> and communities to develop and deliver evidence-based programs and initiatives related to public schools, post-secondary education, and the labour market, consistent with the </w:t>
      </w:r>
      <w:r w:rsidRPr="00CA5C82">
        <w:rPr>
          <w:rFonts w:ascii="Nunito Sans" w:hAnsi="Nunito Sans"/>
          <w:i/>
          <w:iCs/>
        </w:rPr>
        <w:t>Yukon Education Act</w:t>
      </w:r>
      <w:r w:rsidRPr="00CA5C82">
        <w:rPr>
          <w:rFonts w:ascii="Nunito Sans" w:hAnsi="Nunito Sans"/>
        </w:rPr>
        <w:t xml:space="preserve"> and other relevant legislation.</w:t>
      </w:r>
    </w:p>
    <w:p w14:paraId="3C3C19C3" w14:textId="77777777" w:rsidR="00BC6F1D" w:rsidRPr="0008277D" w:rsidRDefault="00BC6F1D" w:rsidP="0008277D">
      <w:pPr>
        <w:pStyle w:val="Heading2"/>
        <w:rPr>
          <w:rFonts w:ascii="Montserrat" w:hAnsi="Montserrat"/>
        </w:rPr>
      </w:pPr>
      <w:r w:rsidRPr="0008277D">
        <w:rPr>
          <w:rFonts w:ascii="Montserrat" w:hAnsi="Montserrat"/>
        </w:rPr>
        <w:t>Education Support Services</w:t>
      </w:r>
    </w:p>
    <w:p w14:paraId="0744A0F5" w14:textId="373DFF06" w:rsidR="00BC6F1D" w:rsidRPr="00CA5C82" w:rsidRDefault="00BC6F1D" w:rsidP="00BC6F1D">
      <w:pPr>
        <w:pStyle w:val="ListParagraph"/>
        <w:numPr>
          <w:ilvl w:val="0"/>
          <w:numId w:val="1"/>
        </w:numPr>
        <w:ind w:left="180" w:hanging="180"/>
        <w:rPr>
          <w:rFonts w:ascii="Nunito Sans" w:hAnsi="Nunito Sans"/>
        </w:rPr>
      </w:pPr>
      <w:r w:rsidRPr="00CA5C82">
        <w:rPr>
          <w:rFonts w:ascii="Nunito Sans" w:hAnsi="Nunito Sans"/>
        </w:rPr>
        <w:t>To provide support services in finance, human resources, communications.</w:t>
      </w:r>
    </w:p>
    <w:p w14:paraId="6EDF90EC" w14:textId="77777777" w:rsidR="00BC6F1D" w:rsidRPr="0008277D" w:rsidRDefault="00BC6F1D" w:rsidP="0008277D">
      <w:pPr>
        <w:pStyle w:val="Heading2"/>
        <w:rPr>
          <w:rFonts w:ascii="Montserrat" w:hAnsi="Montserrat"/>
        </w:rPr>
      </w:pPr>
      <w:r w:rsidRPr="0008277D">
        <w:rPr>
          <w:rFonts w:ascii="Montserrat" w:hAnsi="Montserrat"/>
        </w:rPr>
        <w:t>Schools and Student Services</w:t>
      </w:r>
    </w:p>
    <w:p w14:paraId="11C7973D" w14:textId="77777777" w:rsidR="00BC6F1D" w:rsidRPr="00CA5C82" w:rsidRDefault="00BC6F1D" w:rsidP="00BC6F1D">
      <w:pPr>
        <w:pStyle w:val="ListParagraph"/>
        <w:numPr>
          <w:ilvl w:val="0"/>
          <w:numId w:val="1"/>
        </w:numPr>
        <w:ind w:left="180" w:hanging="180"/>
        <w:rPr>
          <w:rFonts w:ascii="Nunito Sans" w:hAnsi="Nunito Sans"/>
        </w:rPr>
      </w:pPr>
      <w:r w:rsidRPr="00CA5C82">
        <w:rPr>
          <w:rFonts w:ascii="Nunito Sans" w:hAnsi="Nunito Sans"/>
        </w:rPr>
        <w:t>To deliver education programs to students in Kindergarten to Grade 12 and those in apprenticeships and training programs. This includes the staffing and operation of public schools in Yukon, services and learning supports for students, student financial assistance, and apprenticeship qualifications.</w:t>
      </w:r>
    </w:p>
    <w:p w14:paraId="5D7CDF82" w14:textId="32A3C74A" w:rsidR="000762A6" w:rsidRPr="00CA5C82" w:rsidRDefault="000762A6" w:rsidP="00BC6F1D">
      <w:pPr>
        <w:pStyle w:val="ListParagraph"/>
        <w:numPr>
          <w:ilvl w:val="0"/>
          <w:numId w:val="1"/>
        </w:numPr>
        <w:ind w:left="180" w:hanging="180"/>
        <w:rPr>
          <w:rFonts w:ascii="Nunito Sans" w:hAnsi="Nunito Sans"/>
        </w:rPr>
      </w:pPr>
      <w:r w:rsidRPr="00CA5C82">
        <w:rPr>
          <w:rFonts w:ascii="Nunito Sans" w:hAnsi="Nunito Sans"/>
        </w:rPr>
        <w:t>To manage school facilities and student transportation services to ensure students are learning in safe and modern environments.</w:t>
      </w:r>
    </w:p>
    <w:p w14:paraId="3101A90C" w14:textId="77777777" w:rsidR="0073542E" w:rsidRPr="0008277D" w:rsidRDefault="0073542E" w:rsidP="0008277D">
      <w:pPr>
        <w:pStyle w:val="Heading2"/>
        <w:rPr>
          <w:rFonts w:ascii="Montserrat" w:hAnsi="Montserrat"/>
        </w:rPr>
      </w:pPr>
      <w:r w:rsidRPr="0008277D">
        <w:rPr>
          <w:rFonts w:ascii="Montserrat" w:hAnsi="Montserrat"/>
        </w:rPr>
        <w:t>Policy and Partnerships</w:t>
      </w:r>
    </w:p>
    <w:p w14:paraId="7C9E15B4" w14:textId="368EBED0"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t>To strategically design and coordinate, through effective partnerships with Yukon First Nations and other partners in education, the standards, procedures, and quality assurance measures required for effective delivery of Yukon's K-12 curriculum, post-secondary and Labour Market Framework.</w:t>
      </w:r>
    </w:p>
    <w:p w14:paraId="3C1FC3AA" w14:textId="75230A94"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t>To provide strategic advice, system analytics, research, policy, resources, and training to support educators and partners in the effective delivery of these programs.</w:t>
      </w:r>
    </w:p>
    <w:p w14:paraId="7AA94490" w14:textId="41E6A63A" w:rsidR="000762A6" w:rsidRPr="0008277D" w:rsidRDefault="000762A6" w:rsidP="0008277D">
      <w:pPr>
        <w:pStyle w:val="Heading2"/>
        <w:rPr>
          <w:rFonts w:ascii="Montserrat" w:hAnsi="Montserrat"/>
        </w:rPr>
      </w:pPr>
      <w:r w:rsidRPr="0008277D">
        <w:rPr>
          <w:rFonts w:ascii="Montserrat" w:hAnsi="Montserrat"/>
        </w:rPr>
        <w:t>First Nations Initiatives</w:t>
      </w:r>
    </w:p>
    <w:p w14:paraId="47382C29" w14:textId="77777777"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t>To advise all departmental units and schools on the achievement of reconciliation goals.</w:t>
      </w:r>
    </w:p>
    <w:p w14:paraId="5102EDEC" w14:textId="77777777"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t>To strategically foster and coordinate effective partnerships with Yukon First Nations to support Yukon-wide and community specific joint priorities and actions.</w:t>
      </w:r>
    </w:p>
    <w:p w14:paraId="786E4615" w14:textId="7B3A2431"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lastRenderedPageBreak/>
        <w:t>In collaboration with Yukon First Nations, develop the standards and procedures required to embed Yukon First Nations history, language, culture, and ways of knowing, doing and being throughout Yukon's K-12 curriculum, instructional practice, apprenticeship and training programs and Labour Market Framework.</w:t>
      </w:r>
    </w:p>
    <w:p w14:paraId="41645702" w14:textId="5D656F88" w:rsidR="000762A6" w:rsidRPr="00CA5C82" w:rsidRDefault="000762A6" w:rsidP="000762A6">
      <w:pPr>
        <w:pStyle w:val="ListParagraph"/>
        <w:numPr>
          <w:ilvl w:val="0"/>
          <w:numId w:val="1"/>
        </w:numPr>
        <w:ind w:left="180" w:hanging="180"/>
        <w:rPr>
          <w:rFonts w:ascii="Nunito Sans" w:hAnsi="Nunito Sans"/>
        </w:rPr>
      </w:pPr>
      <w:r w:rsidRPr="00CA5C82">
        <w:rPr>
          <w:rFonts w:ascii="Nunito Sans" w:hAnsi="Nunito Sans"/>
        </w:rPr>
        <w:t>To provide strategic advice, resources, and training on First Nations ways of knowing, doing and being to support educators and partners in the effective delivery of these programs.</w:t>
      </w:r>
    </w:p>
    <w:p w14:paraId="58F5F6D4" w14:textId="77777777" w:rsidR="0073542E" w:rsidRPr="0008277D" w:rsidRDefault="0073542E" w:rsidP="0008277D">
      <w:pPr>
        <w:pStyle w:val="Heading2"/>
        <w:rPr>
          <w:rFonts w:ascii="Montserrat" w:hAnsi="Montserrat"/>
        </w:rPr>
      </w:pPr>
      <w:r w:rsidRPr="0008277D">
        <w:rPr>
          <w:rFonts w:ascii="Montserrat" w:hAnsi="Montserrat"/>
        </w:rPr>
        <w:t>Yukon College</w:t>
      </w:r>
    </w:p>
    <w:p w14:paraId="6F0B0B8A" w14:textId="27B7829D" w:rsidR="000106A2" w:rsidRDefault="0073542E" w:rsidP="0073542E">
      <w:pPr>
        <w:pStyle w:val="ListParagraph"/>
        <w:numPr>
          <w:ilvl w:val="0"/>
          <w:numId w:val="1"/>
        </w:numPr>
        <w:ind w:left="180" w:hanging="180"/>
        <w:rPr>
          <w:rFonts w:ascii="Nunito Sans" w:hAnsi="Nunito Sans"/>
        </w:rPr>
      </w:pPr>
      <w:r w:rsidRPr="00CA5C82">
        <w:rPr>
          <w:rFonts w:ascii="Nunito Sans" w:hAnsi="Nunito Sans"/>
        </w:rPr>
        <w:t>To support Yukon College in providing post-secondary educational programs</w:t>
      </w:r>
      <w:r w:rsidR="000762A6" w:rsidRPr="00CA5C82">
        <w:rPr>
          <w:rFonts w:ascii="Nunito Sans" w:hAnsi="Nunito Sans"/>
        </w:rPr>
        <w:t xml:space="preserve">, </w:t>
      </w:r>
      <w:r w:rsidRPr="00CA5C82">
        <w:rPr>
          <w:rFonts w:ascii="Nunito Sans" w:hAnsi="Nunito Sans"/>
        </w:rPr>
        <w:t xml:space="preserve">services, </w:t>
      </w:r>
      <w:r w:rsidR="000762A6" w:rsidRPr="00CA5C82">
        <w:rPr>
          <w:rFonts w:ascii="Nunito Sans" w:hAnsi="Nunito Sans"/>
        </w:rPr>
        <w:t xml:space="preserve">and </w:t>
      </w:r>
      <w:r w:rsidRPr="00CA5C82">
        <w:rPr>
          <w:rFonts w:ascii="Nunito Sans" w:hAnsi="Nunito Sans"/>
        </w:rPr>
        <w:t>research initiatives.</w:t>
      </w:r>
    </w:p>
    <w:p w14:paraId="6B27E607" w14:textId="77777777" w:rsidR="0008277D" w:rsidRPr="0008277D" w:rsidRDefault="0008277D" w:rsidP="0008277D">
      <w:pPr>
        <w:rPr>
          <w:rFonts w:ascii="Nunito Sans" w:hAnsi="Nunito Sans"/>
        </w:rPr>
      </w:pPr>
    </w:p>
    <w:p w14:paraId="4341CC23" w14:textId="170975FF" w:rsidR="0008277D" w:rsidRPr="0008277D" w:rsidRDefault="0008277D" w:rsidP="0008277D">
      <w:pPr>
        <w:rPr>
          <w:rFonts w:ascii="Nunito Sans" w:hAnsi="Nunito Sans"/>
          <w:sz w:val="20"/>
          <w:szCs w:val="20"/>
        </w:rPr>
      </w:pPr>
      <w:r w:rsidRPr="0008277D">
        <w:rPr>
          <w:rFonts w:ascii="Nunito Sans" w:hAnsi="Nunito Sans"/>
          <w:sz w:val="20"/>
          <w:szCs w:val="20"/>
        </w:rPr>
        <w:t>2024-06-27</w:t>
      </w:r>
    </w:p>
    <w:sectPr w:rsidR="0008277D" w:rsidRPr="0008277D"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581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762A6"/>
    <w:rsid w:val="0008277D"/>
    <w:rsid w:val="000E3748"/>
    <w:rsid w:val="001469A9"/>
    <w:rsid w:val="002A1948"/>
    <w:rsid w:val="006A513B"/>
    <w:rsid w:val="0073542E"/>
    <w:rsid w:val="00907C54"/>
    <w:rsid w:val="00AB75E6"/>
    <w:rsid w:val="00B24A81"/>
    <w:rsid w:val="00BC6F1D"/>
    <w:rsid w:val="00C0755E"/>
    <w:rsid w:val="00CA5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6B5C"/>
  <w15:chartTrackingRefBased/>
  <w15:docId w15:val="{8A7026A1-112A-430D-9780-38C7D7C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6A5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B095C-E6CC-4DA8-9140-C73AFF5F3662}">
  <ds:schemaRefs>
    <ds:schemaRef ds:uri="http://purl.org/dc/elements/1.1/"/>
    <ds:schemaRef ds:uri="http://schemas.microsoft.com/office/2006/documentManagement/types"/>
    <ds:schemaRef ds:uri="http://purl.org/dc/dcmitype/"/>
    <ds:schemaRef ds:uri="http://schemas.microsoft.com/office/2006/metadata/properties"/>
    <ds:schemaRef ds:uri="07018bf5-9f7a-490d-aa2e-e4c26fc8f9c2"/>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0F3C6B4-A7F3-495F-BC1D-FE0FBB94A919}">
  <ds:schemaRefs>
    <ds:schemaRef ds:uri="http://schemas.microsoft.com/sharepoint/v3/contenttype/forms"/>
  </ds:schemaRefs>
</ds:datastoreItem>
</file>

<file path=customXml/itemProps3.xml><?xml version="1.0" encoding="utf-8"?>
<ds:datastoreItem xmlns:ds="http://schemas.openxmlformats.org/officeDocument/2006/customXml" ds:itemID="{24D18455-53EE-4A37-B6CD-CA4A09047871}"/>
</file>

<file path=docProps/app.xml><?xml version="1.0" encoding="utf-8"?>
<Properties xmlns="http://schemas.openxmlformats.org/officeDocument/2006/extended-properties" xmlns:vt="http://schemas.openxmlformats.org/officeDocument/2006/docPropsVTypes">
  <Template>Normal.dotm</Template>
  <TotalTime>11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2020/2021</dc:title>
  <dc:subject/>
  <dc:creator>Yukon Education</dc:creator>
  <cp:keywords/>
  <dc:description/>
  <cp:lastModifiedBy>David.Schlosser</cp:lastModifiedBy>
  <cp:revision>6</cp:revision>
  <dcterms:created xsi:type="dcterms:W3CDTF">2024-05-15T17:30:00Z</dcterms:created>
  <dcterms:modified xsi:type="dcterms:W3CDTF">2024-06-27T22:40:00Z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