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F9B" w:rsidRDefault="000B1F9B" w:rsidP="000B1F9B"/>
    <w:p w:rsidR="000B1F9B" w:rsidRDefault="00A10989" w:rsidP="000B1F9B">
      <w:pPr>
        <w:spacing w:line="260" w:lineRule="atLeast"/>
        <w:ind w:left="-709"/>
      </w:pPr>
      <w:r>
        <w:rPr>
          <w:rFonts w:ascii="Montserrat SemiBold" w:hAnsi="Montserrat SemiBold"/>
        </w:rPr>
        <w:t>[</w:t>
      </w:r>
      <w:r w:rsidRPr="00E821F4">
        <w:rPr>
          <w:rFonts w:ascii="Montserrat SemiBold" w:hAnsi="Montserrat SemiBold"/>
          <w:highlight w:val="yellow"/>
        </w:rPr>
        <w:t>Originating</w:t>
      </w:r>
      <w:r w:rsidR="002B4D0A">
        <w:rPr>
          <w:rFonts w:ascii="Montserrat SemiBold" w:hAnsi="Montserrat SemiBold"/>
          <w:highlight w:val="yellow"/>
        </w:rPr>
        <w:t xml:space="preserve"> Ministerial </w:t>
      </w:r>
      <w:r w:rsidRPr="00E821F4">
        <w:rPr>
          <w:rFonts w:ascii="Montserrat SemiBold" w:hAnsi="Montserrat SemiBold"/>
          <w:highlight w:val="yellow"/>
        </w:rPr>
        <w:t>Public body</w:t>
      </w:r>
      <w:r>
        <w:rPr>
          <w:rFonts w:ascii="Montserrat SemiBold" w:hAnsi="Montserrat SemiBold"/>
        </w:rPr>
        <w:t>]</w:t>
      </w:r>
      <w:r>
        <w:rPr>
          <w:rFonts w:ascii="Montserrat SemiBold" w:hAnsi="Montserrat SemiBold"/>
        </w:rPr>
        <w:br/>
        <w:t>[</w:t>
      </w:r>
      <w:r w:rsidRPr="00E821F4">
        <w:rPr>
          <w:rFonts w:ascii="Montserrat SemiBold" w:hAnsi="Montserrat SemiBold"/>
          <w:highlight w:val="yellow"/>
        </w:rPr>
        <w:t>Address</w:t>
      </w:r>
      <w:r>
        <w:rPr>
          <w:rFonts w:ascii="Montserrat SemiBold" w:hAnsi="Montserrat SemiBold"/>
        </w:rPr>
        <w:t>]</w:t>
      </w:r>
      <w:r w:rsidRPr="00120D6C">
        <w:rPr>
          <w:rFonts w:ascii="Montserrat SemiBold" w:hAnsi="Montserrat SemiBold"/>
        </w:rPr>
        <w:br/>
      </w:r>
    </w:p>
    <w:p w:rsidR="002D07CF" w:rsidRDefault="002D07CF" w:rsidP="000B1F9B">
      <w:pPr>
        <w:spacing w:line="260" w:lineRule="atLeast"/>
        <w:ind w:left="-709"/>
      </w:pPr>
    </w:p>
    <w:p w:rsidR="000B1F9B" w:rsidRDefault="00D75DB4" w:rsidP="000B1F9B">
      <w:pPr>
        <w:spacing w:line="260" w:lineRule="atLeast"/>
        <w:ind w:left="-709"/>
      </w:pPr>
      <w:r>
        <w:t>[</w:t>
      </w:r>
      <w:r w:rsidRPr="004661E3">
        <w:rPr>
          <w:highlight w:val="yellow"/>
        </w:rPr>
        <w:t>Date</w:t>
      </w:r>
      <w:r>
        <w:t>]</w:t>
      </w:r>
    </w:p>
    <w:p w:rsidR="000B1F9B" w:rsidRDefault="000B1F9B" w:rsidP="000B1F9B">
      <w:pPr>
        <w:spacing w:line="260" w:lineRule="atLeast"/>
        <w:ind w:left="-709"/>
      </w:pPr>
    </w:p>
    <w:p w:rsidR="00D75DB4" w:rsidRDefault="00D75DB4" w:rsidP="000B1F9B">
      <w:pPr>
        <w:spacing w:line="260" w:lineRule="atLeast"/>
        <w:ind w:hanging="709"/>
      </w:pPr>
      <w:r>
        <w:t>[</w:t>
      </w:r>
      <w:r w:rsidR="00F412A4" w:rsidRPr="004661E3">
        <w:rPr>
          <w:highlight w:val="yellow"/>
        </w:rPr>
        <w:t xml:space="preserve">Name </w:t>
      </w:r>
      <w:r w:rsidR="00F412A4" w:rsidRPr="002D07CF">
        <w:rPr>
          <w:highlight w:val="yellow"/>
        </w:rPr>
        <w:t xml:space="preserve">of </w:t>
      </w:r>
      <w:r w:rsidR="002D07CF" w:rsidRPr="002D07CF">
        <w:rPr>
          <w:highlight w:val="yellow"/>
        </w:rPr>
        <w:t>Individual</w:t>
      </w:r>
      <w:r>
        <w:t>]</w:t>
      </w:r>
    </w:p>
    <w:p w:rsidR="00D75DB4" w:rsidRDefault="00D75DB4" w:rsidP="000B1F9B">
      <w:pPr>
        <w:spacing w:line="260" w:lineRule="atLeast"/>
        <w:ind w:hanging="709"/>
      </w:pPr>
    </w:p>
    <w:p w:rsidR="000B1F9B" w:rsidRPr="006B022A" w:rsidRDefault="00D75DB4" w:rsidP="000B1F9B">
      <w:pPr>
        <w:spacing w:line="260" w:lineRule="atLeast"/>
        <w:ind w:hanging="709"/>
        <w:rPr>
          <w:b/>
        </w:rPr>
      </w:pPr>
      <w:r w:rsidRPr="006B022A">
        <w:rPr>
          <w:b/>
        </w:rPr>
        <w:t>RE:</w:t>
      </w:r>
      <w:r w:rsidR="006B022A">
        <w:rPr>
          <w:b/>
        </w:rPr>
        <w:t xml:space="preserve"> </w:t>
      </w:r>
      <w:r w:rsidR="00122ECE">
        <w:rPr>
          <w:b/>
        </w:rPr>
        <w:t>Request for Personal Information Correction</w:t>
      </w:r>
    </w:p>
    <w:p w:rsidR="000B1F9B" w:rsidRPr="00120D6C" w:rsidRDefault="000B1F9B" w:rsidP="000B1F9B">
      <w:pPr>
        <w:spacing w:line="260" w:lineRule="atLeast"/>
        <w:ind w:left="-709"/>
      </w:pPr>
    </w:p>
    <w:p w:rsidR="000B1F9B" w:rsidRDefault="00F412A4" w:rsidP="00D75DB4">
      <w:pPr>
        <w:spacing w:line="260" w:lineRule="atLeast"/>
        <w:ind w:left="-709"/>
      </w:pPr>
      <w:r>
        <w:t>A</w:t>
      </w:r>
      <w:r w:rsidR="00D75DB4">
        <w:t xml:space="preserve"> </w:t>
      </w:r>
      <w:r w:rsidR="00122ECE">
        <w:t xml:space="preserve">request for correction of personal information under the </w:t>
      </w:r>
      <w:r w:rsidR="00D75DB4" w:rsidRPr="00986279">
        <w:rPr>
          <w:i/>
        </w:rPr>
        <w:t>Access to Information and Protection of P</w:t>
      </w:r>
      <w:r w:rsidR="006B022A" w:rsidRPr="00986279">
        <w:rPr>
          <w:i/>
        </w:rPr>
        <w:t>r</w:t>
      </w:r>
      <w:r w:rsidR="00122ECE" w:rsidRPr="00986279">
        <w:rPr>
          <w:i/>
        </w:rPr>
        <w:t xml:space="preserve">ivacy </w:t>
      </w:r>
      <w:r w:rsidR="00986279" w:rsidRPr="00986279">
        <w:rPr>
          <w:i/>
        </w:rPr>
        <w:t>Act</w:t>
      </w:r>
      <w:r w:rsidR="00986279">
        <w:t xml:space="preserve"> </w:t>
      </w:r>
      <w:r w:rsidR="00122ECE">
        <w:t xml:space="preserve">was received by the </w:t>
      </w:r>
      <w:r w:rsidR="002D07CF">
        <w:t>[</w:t>
      </w:r>
      <w:r w:rsidR="002D07CF" w:rsidRPr="002D07CF">
        <w:rPr>
          <w:highlight w:val="yellow"/>
        </w:rPr>
        <w:t>name public body</w:t>
      </w:r>
      <w:r w:rsidR="002D07CF">
        <w:t>]</w:t>
      </w:r>
      <w:r w:rsidR="00122ECE">
        <w:t xml:space="preserve"> on [</w:t>
      </w:r>
      <w:r w:rsidR="00122ECE" w:rsidRPr="004661E3">
        <w:rPr>
          <w:highlight w:val="yellow"/>
        </w:rPr>
        <w:t>date</w:t>
      </w:r>
      <w:r w:rsidR="00122ECE">
        <w:t xml:space="preserve">] </w:t>
      </w:r>
      <w:r>
        <w:t xml:space="preserve">in accordance with section 35 of the </w:t>
      </w:r>
      <w:r w:rsidRPr="002D07CF">
        <w:rPr>
          <w:i/>
        </w:rPr>
        <w:t>Act</w:t>
      </w:r>
      <w:r w:rsidR="00122ECE">
        <w:t>.</w:t>
      </w:r>
    </w:p>
    <w:p w:rsidR="00122ECE" w:rsidRDefault="00122ECE" w:rsidP="00D75DB4">
      <w:pPr>
        <w:spacing w:line="260" w:lineRule="atLeast"/>
        <w:ind w:left="-709"/>
      </w:pPr>
    </w:p>
    <w:p w:rsidR="00A16D9C" w:rsidRPr="00A16D9C" w:rsidRDefault="00A16D9C" w:rsidP="00D75DB4">
      <w:pPr>
        <w:spacing w:line="260" w:lineRule="atLeast"/>
        <w:ind w:left="-709"/>
        <w:rPr>
          <w:b/>
          <w:i/>
        </w:rPr>
      </w:pPr>
      <w:r w:rsidRPr="00A16D9C">
        <w:rPr>
          <w:b/>
          <w:i/>
        </w:rPr>
        <w:t>Option 1:</w:t>
      </w:r>
      <w:r w:rsidR="00443E2A">
        <w:rPr>
          <w:b/>
          <w:i/>
        </w:rPr>
        <w:t xml:space="preserve"> (use if correction accepted)</w:t>
      </w:r>
    </w:p>
    <w:p w:rsidR="00A16D9C" w:rsidRDefault="00A16D9C" w:rsidP="00D75DB4">
      <w:pPr>
        <w:spacing w:line="260" w:lineRule="atLeast"/>
        <w:ind w:left="-709"/>
      </w:pPr>
    </w:p>
    <w:p w:rsidR="00A16D9C" w:rsidRDefault="00A16D9C" w:rsidP="00D75DB4">
      <w:pPr>
        <w:spacing w:line="260" w:lineRule="atLeast"/>
        <w:ind w:left="-709"/>
      </w:pPr>
      <w:r>
        <w:t>Your request for a correction of [</w:t>
      </w:r>
      <w:r w:rsidRPr="004661E3">
        <w:rPr>
          <w:highlight w:val="yellow"/>
        </w:rPr>
        <w:t>error or omission</w:t>
      </w:r>
      <w:r>
        <w:t>] has been agreed to by [</w:t>
      </w:r>
      <w:r w:rsidRPr="004661E3">
        <w:rPr>
          <w:highlight w:val="yellow"/>
        </w:rPr>
        <w:t xml:space="preserve">Public </w:t>
      </w:r>
      <w:r w:rsidRPr="00986279">
        <w:rPr>
          <w:highlight w:val="yellow"/>
        </w:rPr>
        <w:t>Body</w:t>
      </w:r>
      <w:r w:rsidR="00986279" w:rsidRPr="00986279">
        <w:rPr>
          <w:highlight w:val="yellow"/>
        </w:rPr>
        <w:t xml:space="preserve"> name</w:t>
      </w:r>
      <w:r>
        <w:t xml:space="preserve">] and your record has been corrected as you requested. </w:t>
      </w:r>
    </w:p>
    <w:p w:rsidR="00A16D9C" w:rsidRDefault="00A16D9C" w:rsidP="00D75DB4">
      <w:pPr>
        <w:spacing w:line="260" w:lineRule="atLeast"/>
        <w:ind w:left="-709"/>
      </w:pPr>
    </w:p>
    <w:p w:rsidR="00A16D9C" w:rsidRDefault="00A16D9C" w:rsidP="00D75DB4">
      <w:pPr>
        <w:spacing w:line="260" w:lineRule="atLeast"/>
        <w:ind w:left="-709"/>
      </w:pPr>
      <w:r>
        <w:t>A copy of your new record incorporating the correction accompanies this notice [</w:t>
      </w:r>
      <w:r w:rsidRPr="004661E3">
        <w:rPr>
          <w:highlight w:val="yellow"/>
        </w:rPr>
        <w:t>or you can inspect the corrected record at – name and address of office</w:t>
      </w:r>
      <w:r>
        <w:t>].</w:t>
      </w:r>
    </w:p>
    <w:p w:rsidR="00A16D9C" w:rsidRDefault="00A16D9C" w:rsidP="00D75DB4">
      <w:pPr>
        <w:spacing w:line="260" w:lineRule="atLeast"/>
        <w:ind w:left="-709"/>
      </w:pPr>
    </w:p>
    <w:p w:rsidR="00A16D9C" w:rsidRPr="00F517E7" w:rsidRDefault="00A16D9C" w:rsidP="00A16D9C">
      <w:pPr>
        <w:spacing w:line="260" w:lineRule="atLeast"/>
        <w:ind w:left="-709"/>
        <w:rPr>
          <w:b/>
          <w:i/>
        </w:rPr>
      </w:pPr>
      <w:r w:rsidRPr="00F517E7">
        <w:rPr>
          <w:b/>
          <w:i/>
        </w:rPr>
        <w:t>Option 2:</w:t>
      </w:r>
      <w:r w:rsidR="00443E2A">
        <w:rPr>
          <w:b/>
          <w:i/>
        </w:rPr>
        <w:t xml:space="preserve"> (use if correction refused)</w:t>
      </w:r>
    </w:p>
    <w:p w:rsidR="00A16D9C" w:rsidRDefault="00A16D9C" w:rsidP="00A16D9C">
      <w:pPr>
        <w:spacing w:line="260" w:lineRule="atLeast"/>
        <w:ind w:left="-709"/>
      </w:pPr>
    </w:p>
    <w:p w:rsidR="00A16D9C" w:rsidRDefault="00A16D9C" w:rsidP="00A16D9C">
      <w:pPr>
        <w:spacing w:line="260" w:lineRule="atLeast"/>
        <w:ind w:left="-709"/>
      </w:pPr>
      <w:r>
        <w:t>Your request for a correction of [</w:t>
      </w:r>
      <w:r w:rsidRPr="004661E3">
        <w:rPr>
          <w:highlight w:val="yellow"/>
        </w:rPr>
        <w:t>error or omission</w:t>
      </w:r>
      <w:r>
        <w:t xml:space="preserve">] has been refused by </w:t>
      </w:r>
      <w:r w:rsidR="00986279">
        <w:t>[</w:t>
      </w:r>
      <w:r w:rsidR="00986279" w:rsidRPr="004661E3">
        <w:rPr>
          <w:highlight w:val="yellow"/>
        </w:rPr>
        <w:t xml:space="preserve">Public </w:t>
      </w:r>
      <w:r w:rsidR="00986279" w:rsidRPr="00986279">
        <w:rPr>
          <w:highlight w:val="yellow"/>
        </w:rPr>
        <w:t>Body name</w:t>
      </w:r>
      <w:r w:rsidR="00986279">
        <w:t>]</w:t>
      </w:r>
      <w:r>
        <w:t>, but [</w:t>
      </w:r>
      <w:r w:rsidRPr="004661E3">
        <w:rPr>
          <w:highlight w:val="yellow"/>
        </w:rPr>
        <w:t>your record has been annotated recording the correction that you requested and the f</w:t>
      </w:r>
      <w:r w:rsidR="00D11EB1">
        <w:rPr>
          <w:highlight w:val="yellow"/>
        </w:rPr>
        <w:t xml:space="preserve">act that it was not made </w:t>
      </w:r>
      <w:r w:rsidR="00D11EB1" w:rsidRPr="002B4D0A">
        <w:rPr>
          <w:b/>
          <w:highlight w:val="yellow"/>
        </w:rPr>
        <w:t>OR</w:t>
      </w:r>
      <w:r w:rsidR="00D11EB1">
        <w:rPr>
          <w:highlight w:val="yellow"/>
        </w:rPr>
        <w:t xml:space="preserve"> the requested correction was</w:t>
      </w:r>
      <w:r w:rsidRPr="004661E3">
        <w:rPr>
          <w:highlight w:val="yellow"/>
        </w:rPr>
        <w:t xml:space="preserve"> not made</w:t>
      </w:r>
      <w:r w:rsidR="00D11EB1">
        <w:rPr>
          <w:highlight w:val="yellow"/>
        </w:rPr>
        <w:t xml:space="preserve"> and</w:t>
      </w:r>
      <w:r w:rsidRPr="004661E3">
        <w:rPr>
          <w:highlight w:val="yellow"/>
        </w:rPr>
        <w:t xml:space="preserve"> has been linked to your record</w:t>
      </w:r>
      <w:r>
        <w:t>]. A copy of the completed form used to make the annotation is included with this notice. If you wish additional information to be included in the annotation, please provide it to use in writi</w:t>
      </w:r>
      <w:bookmarkStart w:id="0" w:name="_GoBack"/>
      <w:bookmarkEnd w:id="0"/>
      <w:r>
        <w:t xml:space="preserve">ng. </w:t>
      </w:r>
    </w:p>
    <w:p w:rsidR="00443E2A" w:rsidRDefault="00443E2A" w:rsidP="00A16D9C">
      <w:pPr>
        <w:spacing w:line="260" w:lineRule="atLeast"/>
        <w:ind w:left="-709"/>
      </w:pPr>
    </w:p>
    <w:p w:rsidR="00443E2A" w:rsidRPr="00443E2A" w:rsidRDefault="00443E2A" w:rsidP="00A16D9C">
      <w:pPr>
        <w:spacing w:line="260" w:lineRule="atLeast"/>
        <w:ind w:left="-709"/>
        <w:rPr>
          <w:b/>
          <w:i/>
        </w:rPr>
      </w:pPr>
      <w:r w:rsidRPr="00443E2A">
        <w:rPr>
          <w:b/>
          <w:i/>
        </w:rPr>
        <w:t>(</w:t>
      </w:r>
      <w:r>
        <w:rPr>
          <w:b/>
          <w:i/>
        </w:rPr>
        <w:t>U</w:t>
      </w:r>
      <w:r w:rsidRPr="00443E2A">
        <w:rPr>
          <w:b/>
          <w:i/>
        </w:rPr>
        <w:t>se following if applicable)</w:t>
      </w:r>
    </w:p>
    <w:p w:rsidR="00A16D9C" w:rsidRDefault="00A16D9C" w:rsidP="00A16D9C">
      <w:pPr>
        <w:spacing w:line="260" w:lineRule="atLeast"/>
        <w:ind w:left="-709"/>
      </w:pPr>
    </w:p>
    <w:p w:rsidR="00A16D9C" w:rsidRDefault="00A16D9C" w:rsidP="00A16D9C">
      <w:pPr>
        <w:spacing w:line="260" w:lineRule="atLeast"/>
        <w:ind w:left="-709"/>
      </w:pPr>
      <w:r>
        <w:t>The following public bodies [</w:t>
      </w:r>
      <w:r w:rsidRPr="004661E3">
        <w:rPr>
          <w:highlight w:val="yellow"/>
        </w:rPr>
        <w:t>name all public bodies</w:t>
      </w:r>
      <w:r>
        <w:t>], to which the information has been disclosed over the last year have been information of the facts of [</w:t>
      </w:r>
      <w:r w:rsidRPr="004661E3">
        <w:rPr>
          <w:highlight w:val="yellow"/>
        </w:rPr>
        <w:t>correction or annotation</w:t>
      </w:r>
      <w:r>
        <w:t>] and requested to amend their files to reflect this information.</w:t>
      </w:r>
    </w:p>
    <w:p w:rsidR="00F517E7" w:rsidRDefault="00F517E7" w:rsidP="00A16D9C">
      <w:pPr>
        <w:spacing w:line="260" w:lineRule="atLeast"/>
        <w:ind w:left="-709"/>
      </w:pPr>
    </w:p>
    <w:p w:rsidR="00F517E7" w:rsidRPr="00F517E7" w:rsidRDefault="00443E2A" w:rsidP="00A16D9C">
      <w:pPr>
        <w:spacing w:line="260" w:lineRule="atLeast"/>
        <w:ind w:left="-709"/>
        <w:rPr>
          <w:b/>
          <w:i/>
        </w:rPr>
      </w:pPr>
      <w:r>
        <w:rPr>
          <w:b/>
          <w:i/>
        </w:rPr>
        <w:t>(</w:t>
      </w:r>
      <w:r w:rsidR="00F517E7" w:rsidRPr="00F517E7">
        <w:rPr>
          <w:b/>
          <w:i/>
        </w:rPr>
        <w:t>Use if correction refused:</w:t>
      </w:r>
      <w:r>
        <w:rPr>
          <w:b/>
          <w:i/>
        </w:rPr>
        <w:t>)</w:t>
      </w:r>
    </w:p>
    <w:p w:rsidR="00F517E7" w:rsidRDefault="00F517E7" w:rsidP="00A16D9C">
      <w:pPr>
        <w:spacing w:line="260" w:lineRule="atLeast"/>
        <w:ind w:left="-709"/>
      </w:pPr>
    </w:p>
    <w:p w:rsidR="00662360" w:rsidRDefault="00662360" w:rsidP="00662360">
      <w:pPr>
        <w:ind w:left="-709"/>
        <w:rPr>
          <w:color w:val="000000"/>
        </w:rPr>
      </w:pPr>
      <w:r>
        <w:rPr>
          <w:color w:val="000000"/>
        </w:rPr>
        <w:lastRenderedPageBreak/>
        <w:t xml:space="preserve">Under section 36 of the </w:t>
      </w:r>
      <w:r w:rsidRPr="002B4D0A">
        <w:rPr>
          <w:i/>
          <w:color w:val="000000"/>
        </w:rPr>
        <w:t>ATIPP Act</w:t>
      </w:r>
      <w:r>
        <w:rPr>
          <w:color w:val="000000"/>
        </w:rPr>
        <w:t xml:space="preserve">, you have the right file a </w:t>
      </w:r>
      <w:r w:rsidRPr="003D73D5">
        <w:rPr>
          <w:color w:val="000000"/>
        </w:rPr>
        <w:t xml:space="preserve">complaint </w:t>
      </w:r>
      <w:r>
        <w:rPr>
          <w:color w:val="000000"/>
        </w:rPr>
        <w:t xml:space="preserve">with the </w:t>
      </w:r>
      <w:r w:rsidR="002B4D0A">
        <w:rPr>
          <w:color w:val="000000"/>
        </w:rPr>
        <w:t xml:space="preserve">Information and Privacy </w:t>
      </w:r>
      <w:r>
        <w:rPr>
          <w:color w:val="000000"/>
        </w:rPr>
        <w:t>C</w:t>
      </w:r>
      <w:r w:rsidRPr="003D73D5">
        <w:rPr>
          <w:color w:val="000000"/>
        </w:rPr>
        <w:t>ommissioner</w:t>
      </w:r>
      <w:r>
        <w:rPr>
          <w:color w:val="000000"/>
        </w:rPr>
        <w:t xml:space="preserve"> to review this decision. You have 30 days of receiving this letter to submit your complaint by contacting:</w:t>
      </w:r>
      <w:r w:rsidR="002B4D0A">
        <w:rPr>
          <w:color w:val="000000"/>
        </w:rPr>
        <w:br/>
      </w:r>
    </w:p>
    <w:p w:rsidR="00662360" w:rsidRPr="00C86E73" w:rsidRDefault="00662360" w:rsidP="00662360">
      <w:pPr>
        <w:pStyle w:val="NoSpacing"/>
        <w:ind w:left="720"/>
        <w:rPr>
          <w:rFonts w:ascii="Nunito Sans" w:hAnsi="Nunito Sans" w:cs="Arial"/>
        </w:rPr>
      </w:pPr>
      <w:r w:rsidRPr="00C86E73">
        <w:rPr>
          <w:rFonts w:ascii="Nunito Sans" w:hAnsi="Nunito Sans" w:cs="Arial"/>
        </w:rPr>
        <w:t>Yukon Information and Privacy Commissioner</w:t>
      </w:r>
    </w:p>
    <w:p w:rsidR="00662360" w:rsidRPr="00C86E73" w:rsidRDefault="002D07CF" w:rsidP="00662360">
      <w:pPr>
        <w:pStyle w:val="NoSpacing"/>
        <w:ind w:left="720"/>
        <w:rPr>
          <w:rFonts w:ascii="Nunito Sans" w:hAnsi="Nunito Sans" w:cs="Arial"/>
        </w:rPr>
      </w:pPr>
      <w:r w:rsidRPr="00C86E73">
        <w:rPr>
          <w:rFonts w:ascii="Nunito Sans" w:hAnsi="Nunito Sans" w:cs="Arial"/>
        </w:rPr>
        <w:t>3162 Third Avenue, Main Floor, Whitehorse, YT Y1A 1G3</w:t>
      </w:r>
    </w:p>
    <w:p w:rsidR="00662360" w:rsidRPr="00C86E73" w:rsidRDefault="00662360" w:rsidP="00662360">
      <w:pPr>
        <w:pStyle w:val="NoSpacing"/>
        <w:ind w:left="720"/>
        <w:rPr>
          <w:rFonts w:ascii="Nunito Sans" w:hAnsi="Nunito Sans" w:cs="Arial"/>
        </w:rPr>
      </w:pPr>
      <w:r w:rsidRPr="00C86E73">
        <w:rPr>
          <w:rFonts w:ascii="Nunito Sans" w:hAnsi="Nunito Sans" w:cs="Arial"/>
        </w:rPr>
        <w:t xml:space="preserve">Phone: (867) 667-8468; toll free (in Yukon) 1-800-661-0408 (ext. 8468); </w:t>
      </w:r>
    </w:p>
    <w:p w:rsidR="00662360" w:rsidRPr="00C81E9C" w:rsidRDefault="00662360" w:rsidP="00662360">
      <w:pPr>
        <w:pStyle w:val="NoSpacing"/>
        <w:ind w:left="720"/>
        <w:rPr>
          <w:rFonts w:ascii="Nunito Sans Light" w:hAnsi="Nunito Sans Light" w:cs="Arial"/>
        </w:rPr>
      </w:pPr>
      <w:r w:rsidRPr="00C86E73">
        <w:rPr>
          <w:rFonts w:ascii="Nunito Sans" w:hAnsi="Nunito Sans" w:cs="Arial"/>
        </w:rPr>
        <w:t xml:space="preserve">E-mail: </w:t>
      </w:r>
      <w:hyperlink r:id="rId6" w:history="1">
        <w:r w:rsidRPr="00C86E73">
          <w:rPr>
            <w:rStyle w:val="Hyperlink"/>
            <w:rFonts w:ascii="Nunito Sans" w:hAnsi="Nunito Sans" w:cs="Arial"/>
          </w:rPr>
          <w:t>info@ombudsman.yk.ca</w:t>
        </w:r>
      </w:hyperlink>
      <w:r w:rsidRPr="00C86E73">
        <w:rPr>
          <w:rFonts w:ascii="Nunito Sans" w:hAnsi="Nunito Sans" w:cs="Arial"/>
        </w:rPr>
        <w:t xml:space="preserve"> Fax: (867) 667-8469</w:t>
      </w:r>
    </w:p>
    <w:p w:rsidR="00A16D9C" w:rsidRDefault="00A16D9C" w:rsidP="00A16D9C">
      <w:pPr>
        <w:spacing w:line="260" w:lineRule="atLeast"/>
        <w:ind w:left="-709"/>
      </w:pPr>
    </w:p>
    <w:p w:rsidR="006B022A" w:rsidRDefault="006B022A" w:rsidP="006B022A">
      <w:pPr>
        <w:spacing w:line="260" w:lineRule="atLeast"/>
        <w:ind w:left="-709"/>
      </w:pPr>
      <w:r>
        <w:t xml:space="preserve">If you have any questions, please </w:t>
      </w:r>
      <w:r w:rsidR="002D07CF">
        <w:t>contact [</w:t>
      </w:r>
      <w:r w:rsidR="002D07CF" w:rsidRPr="002D07CF">
        <w:rPr>
          <w:highlight w:val="yellow"/>
        </w:rPr>
        <w:t>name and title</w:t>
      </w:r>
      <w:r w:rsidR="002D07CF">
        <w:t>] at [</w:t>
      </w:r>
      <w:r w:rsidR="002D07CF" w:rsidRPr="002D07CF">
        <w:rPr>
          <w:highlight w:val="yellow"/>
        </w:rPr>
        <w:t>phone, email &amp; mailing address</w:t>
      </w:r>
      <w:r w:rsidR="002D07CF">
        <w:t>].</w:t>
      </w:r>
    </w:p>
    <w:p w:rsidR="006B022A" w:rsidRDefault="006B022A" w:rsidP="006B022A">
      <w:pPr>
        <w:spacing w:line="260" w:lineRule="atLeast"/>
        <w:ind w:left="-709"/>
      </w:pPr>
    </w:p>
    <w:p w:rsidR="006B022A" w:rsidRDefault="005179E1" w:rsidP="006B022A">
      <w:pPr>
        <w:spacing w:line="260" w:lineRule="atLeast"/>
        <w:ind w:left="-709"/>
      </w:pPr>
      <w:r>
        <w:t xml:space="preserve">Sincerely, </w:t>
      </w:r>
    </w:p>
    <w:p w:rsidR="005179E1" w:rsidRDefault="005179E1" w:rsidP="006B022A">
      <w:pPr>
        <w:spacing w:line="260" w:lineRule="atLeast"/>
        <w:ind w:left="-709"/>
      </w:pPr>
    </w:p>
    <w:p w:rsidR="005179E1" w:rsidRDefault="005179E1" w:rsidP="006B022A">
      <w:pPr>
        <w:spacing w:line="260" w:lineRule="atLeast"/>
        <w:ind w:left="-709"/>
      </w:pPr>
    </w:p>
    <w:p w:rsidR="005179E1" w:rsidRDefault="005179E1" w:rsidP="006B022A">
      <w:pPr>
        <w:spacing w:line="260" w:lineRule="atLeast"/>
        <w:ind w:left="-709"/>
      </w:pPr>
      <w:r>
        <w:t>[</w:t>
      </w:r>
      <w:r w:rsidRPr="004661E3">
        <w:rPr>
          <w:highlight w:val="yellow"/>
        </w:rPr>
        <w:t>Name</w:t>
      </w:r>
      <w:r>
        <w:t>]</w:t>
      </w:r>
    </w:p>
    <w:p w:rsidR="005179E1" w:rsidRDefault="005179E1" w:rsidP="006B022A">
      <w:pPr>
        <w:spacing w:line="260" w:lineRule="atLeast"/>
        <w:ind w:left="-709"/>
      </w:pPr>
      <w:r>
        <w:t>[</w:t>
      </w:r>
      <w:r w:rsidRPr="004661E3">
        <w:rPr>
          <w:highlight w:val="yellow"/>
        </w:rPr>
        <w:t>Title</w:t>
      </w:r>
      <w:r>
        <w:t>]</w:t>
      </w:r>
    </w:p>
    <w:p w:rsidR="00F12CAB" w:rsidRDefault="00F12CAB" w:rsidP="006B022A">
      <w:pPr>
        <w:spacing w:line="260" w:lineRule="atLeast"/>
        <w:ind w:left="-709"/>
      </w:pPr>
    </w:p>
    <w:sectPr w:rsidR="00F12CAB" w:rsidSect="004661E3">
      <w:headerReference w:type="first" r:id="rId7"/>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F9B" w:rsidRDefault="000B1F9B" w:rsidP="000B1F9B">
      <w:r>
        <w:separator/>
      </w:r>
    </w:p>
  </w:endnote>
  <w:endnote w:type="continuationSeparator" w:id="0">
    <w:p w:rsidR="000B1F9B" w:rsidRDefault="000B1F9B" w:rsidP="000B1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unito Sans">
    <w:panose1 w:val="00000500000000000000"/>
    <w:charset w:val="00"/>
    <w:family w:val="auto"/>
    <w:pitch w:val="variable"/>
    <w:sig w:usb0="20000007" w:usb1="00000001" w:usb2="00000000" w:usb3="00000000" w:csb0="00000193" w:csb1="00000000"/>
  </w:font>
  <w:font w:name="Montserrat SemiBold">
    <w:panose1 w:val="000007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Nunito Sans Light">
    <w:panose1 w:val="00000400000000000000"/>
    <w:charset w:val="00"/>
    <w:family w:val="auto"/>
    <w:pitch w:val="variable"/>
    <w:sig w:usb0="20000007" w:usb1="00000001"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F9B" w:rsidRDefault="000B1F9B" w:rsidP="000B1F9B">
      <w:r>
        <w:separator/>
      </w:r>
    </w:p>
  </w:footnote>
  <w:footnote w:type="continuationSeparator" w:id="0">
    <w:p w:rsidR="000B1F9B" w:rsidRDefault="000B1F9B" w:rsidP="000B1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F9B" w:rsidRDefault="000B1F9B" w:rsidP="000B1F9B">
    <w:pPr>
      <w:pStyle w:val="Header"/>
      <w:ind w:left="-720" w:hanging="540"/>
    </w:pPr>
    <w:r w:rsidRPr="00953528">
      <w:rPr>
        <w:rFonts w:cs="Times New Roman"/>
        <w:noProof/>
        <w:color w:val="512A44"/>
        <w:lang w:val="en-CA" w:eastAsia="en-CA"/>
      </w:rPr>
      <w:drawing>
        <wp:anchor distT="0" distB="0" distL="114300" distR="114300" simplePos="0" relativeHeight="251659264" behindDoc="0" locked="0" layoutInCell="1" allowOverlap="1" wp14:anchorId="07A3244A" wp14:editId="18B3F118">
          <wp:simplePos x="0" y="0"/>
          <wp:positionH relativeFrom="margin">
            <wp:posOffset>3116580</wp:posOffset>
          </wp:positionH>
          <wp:positionV relativeFrom="page">
            <wp:align>top</wp:align>
          </wp:positionV>
          <wp:extent cx="3870960" cy="151320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ignature_Aurora.png"/>
                  <pic:cNvPicPr/>
                </pic:nvPicPr>
                <pic:blipFill rotWithShape="1">
                  <a:blip r:embed="rId1" cstate="print">
                    <a:extLst>
                      <a:ext uri="{28A0092B-C50C-407E-A947-70E740481C1C}">
                        <a14:useLocalDpi xmlns:a14="http://schemas.microsoft.com/office/drawing/2010/main" val="0"/>
                      </a:ext>
                    </a:extLst>
                  </a:blip>
                  <a:srcRect t="52279" r="1032"/>
                  <a:stretch/>
                </pic:blipFill>
                <pic:spPr bwMode="auto">
                  <a:xfrm rot="10800000">
                    <a:off x="0" y="0"/>
                    <a:ext cx="3870960" cy="15132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953528">
      <w:rPr>
        <w:rFonts w:cs="Times New Roman"/>
        <w:noProof/>
        <w:color w:val="512A44"/>
        <w:lang w:val="en-CA" w:eastAsia="en-CA"/>
      </w:rPr>
      <w:drawing>
        <wp:inline distT="0" distB="0" distL="0" distR="0" wp14:anchorId="699F77C6" wp14:editId="25C2C617">
          <wp:extent cx="1828800" cy="103140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ignature_People.png"/>
                  <pic:cNvPicPr/>
                </pic:nvPicPr>
                <pic:blipFill rotWithShape="1">
                  <a:blip r:embed="rId2" cstate="print">
                    <a:extLst>
                      <a:ext uri="{28A0092B-C50C-407E-A947-70E740481C1C}">
                        <a14:useLocalDpi xmlns:a14="http://schemas.microsoft.com/office/drawing/2010/main" val="0"/>
                      </a:ext>
                    </a:extLst>
                  </a:blip>
                  <a:srcRect r="3210" b="48909"/>
                  <a:stretch/>
                </pic:blipFill>
                <pic:spPr bwMode="auto">
                  <a:xfrm>
                    <a:off x="0" y="0"/>
                    <a:ext cx="1854271" cy="1045774"/>
                  </a:xfrm>
                  <a:prstGeom prst="rect">
                    <a:avLst/>
                  </a:prstGeom>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F9B"/>
    <w:rsid w:val="000B1F9B"/>
    <w:rsid w:val="000F2F91"/>
    <w:rsid w:val="00122ECE"/>
    <w:rsid w:val="002B4D0A"/>
    <w:rsid w:val="002D07CF"/>
    <w:rsid w:val="00344089"/>
    <w:rsid w:val="0040683B"/>
    <w:rsid w:val="00430907"/>
    <w:rsid w:val="00443E2A"/>
    <w:rsid w:val="004661E3"/>
    <w:rsid w:val="005179E1"/>
    <w:rsid w:val="00662360"/>
    <w:rsid w:val="006B022A"/>
    <w:rsid w:val="007A5D91"/>
    <w:rsid w:val="00986279"/>
    <w:rsid w:val="009B2C5E"/>
    <w:rsid w:val="00A10989"/>
    <w:rsid w:val="00A16D9C"/>
    <w:rsid w:val="00C86E73"/>
    <w:rsid w:val="00C94138"/>
    <w:rsid w:val="00D11EB1"/>
    <w:rsid w:val="00D75DB4"/>
    <w:rsid w:val="00DB19B0"/>
    <w:rsid w:val="00F12CAB"/>
    <w:rsid w:val="00F412A4"/>
    <w:rsid w:val="00F51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44347F"/>
  <w15:chartTrackingRefBased/>
  <w15:docId w15:val="{92D65115-A929-4FEF-A410-89C6376C5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6E73"/>
    <w:pPr>
      <w:spacing w:after="0" w:line="240" w:lineRule="auto"/>
    </w:pPr>
    <w:rPr>
      <w:rFonts w:ascii="Nunito Sans" w:eastAsiaTheme="minorEastAsia" w:hAnsi="Nunito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1F9B"/>
    <w:pPr>
      <w:tabs>
        <w:tab w:val="center" w:pos="4680"/>
        <w:tab w:val="right" w:pos="9360"/>
      </w:tabs>
    </w:pPr>
    <w:rPr>
      <w:rFonts w:asciiTheme="minorHAnsi" w:eastAsiaTheme="minorHAnsi" w:hAnsiTheme="minorHAnsi"/>
    </w:rPr>
  </w:style>
  <w:style w:type="character" w:customStyle="1" w:styleId="HeaderChar">
    <w:name w:val="Header Char"/>
    <w:basedOn w:val="DefaultParagraphFont"/>
    <w:link w:val="Header"/>
    <w:uiPriority w:val="99"/>
    <w:rsid w:val="000B1F9B"/>
  </w:style>
  <w:style w:type="paragraph" w:styleId="Footer">
    <w:name w:val="footer"/>
    <w:basedOn w:val="Normal"/>
    <w:link w:val="FooterChar"/>
    <w:uiPriority w:val="99"/>
    <w:unhideWhenUsed/>
    <w:rsid w:val="000B1F9B"/>
    <w:pPr>
      <w:tabs>
        <w:tab w:val="center" w:pos="4680"/>
        <w:tab w:val="right" w:pos="9360"/>
      </w:tabs>
    </w:pPr>
    <w:rPr>
      <w:rFonts w:asciiTheme="minorHAnsi" w:eastAsiaTheme="minorHAnsi" w:hAnsiTheme="minorHAnsi"/>
    </w:rPr>
  </w:style>
  <w:style w:type="character" w:customStyle="1" w:styleId="FooterChar">
    <w:name w:val="Footer Char"/>
    <w:basedOn w:val="DefaultParagraphFont"/>
    <w:link w:val="Footer"/>
    <w:uiPriority w:val="99"/>
    <w:rsid w:val="000B1F9B"/>
  </w:style>
  <w:style w:type="character" w:styleId="Hyperlink">
    <w:name w:val="Hyperlink"/>
    <w:basedOn w:val="DefaultParagraphFont"/>
    <w:uiPriority w:val="99"/>
    <w:unhideWhenUsed/>
    <w:rsid w:val="006B022A"/>
    <w:rPr>
      <w:color w:val="0097A9" w:themeColor="hyperlink"/>
      <w:u w:val="single"/>
    </w:rPr>
  </w:style>
  <w:style w:type="paragraph" w:styleId="NoSpacing">
    <w:name w:val="No Spacing"/>
    <w:uiPriority w:val="1"/>
    <w:qFormat/>
    <w:rsid w:val="00662360"/>
    <w:pPr>
      <w:spacing w:after="0" w:line="240" w:lineRule="auto"/>
    </w:pPr>
    <w:rPr>
      <w:rFonts w:ascii="Calibri" w:eastAsia="Calibri" w:hAnsi="Calibri" w:cs="Times New Roman"/>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ombudsman.yk.ca"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3F3F3F"/>
      </a:dk2>
      <a:lt2>
        <a:srgbClr val="F2A900"/>
      </a:lt2>
      <a:accent1>
        <a:srgbClr val="244C5A"/>
      </a:accent1>
      <a:accent2>
        <a:srgbClr val="0097A9"/>
      </a:accent2>
      <a:accent3>
        <a:srgbClr val="7A9A01"/>
      </a:accent3>
      <a:accent4>
        <a:srgbClr val="F2A900"/>
      </a:accent4>
      <a:accent5>
        <a:srgbClr val="DC4405"/>
      </a:accent5>
      <a:accent6>
        <a:srgbClr val="512A44"/>
      </a:accent6>
      <a:hlink>
        <a:srgbClr val="0097A9"/>
      </a:hlink>
      <a:folHlink>
        <a:srgbClr val="512A44"/>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316</Words>
  <Characters>1804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Government of Yukon</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Cheryl.Otterbein</dc:creator>
  <cp:keywords/>
  <dc:description/>
  <cp:lastModifiedBy>Cheryl.Otterbein</cp:lastModifiedBy>
  <cp:revision>7</cp:revision>
  <dcterms:created xsi:type="dcterms:W3CDTF">2019-09-24T22:13:00Z</dcterms:created>
  <dcterms:modified xsi:type="dcterms:W3CDTF">2020-11-17T02:07:00Z</dcterms:modified>
</cp:coreProperties>
</file>